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383103">
        <w:t>50. Государственный бюджет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383103" w:rsidRPr="00D63934" w:rsidTr="00383103">
        <w:tc>
          <w:tcPr>
            <w:tcW w:w="7990" w:type="dxa"/>
          </w:tcPr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Pr="00D63934" w:rsidRDefault="003831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бюджет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 доходов и расходов</w:t>
            </w:r>
          </w:p>
        </w:tc>
        <w:tc>
          <w:tcPr>
            <w:tcW w:w="7961" w:type="dxa"/>
          </w:tcPr>
          <w:p w:rsidR="00383103" w:rsidRPr="00D63934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бюджет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 доходов и расходов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Pr="00D63934" w:rsidRDefault="003831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нужен бюджет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выдавать зарплату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заранее рассчитать расходы и доходы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платить налоги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получать доходы</w:t>
            </w:r>
          </w:p>
        </w:tc>
        <w:tc>
          <w:tcPr>
            <w:tcW w:w="7961" w:type="dxa"/>
          </w:tcPr>
          <w:p w:rsidR="00383103" w:rsidRPr="00D63934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нужен бюджет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выдавать зарплату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заранее рассчитать расходы и доходы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платить налоги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получать доходы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Pr="00D63934" w:rsidRDefault="003831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платежи, которые граждане и организации обязаны вносить в бюджет государства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пени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премии</w:t>
            </w:r>
          </w:p>
        </w:tc>
        <w:tc>
          <w:tcPr>
            <w:tcW w:w="7961" w:type="dxa"/>
          </w:tcPr>
          <w:p w:rsidR="00383103" w:rsidRPr="00D63934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 платежи, которые граждане и организации обязаны вносить в бюджет государства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штрафы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пени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премии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Pr="00DF0DC0" w:rsidRDefault="00383103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называются деньги, которые поступают в бюджет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  <w:p w:rsidR="00383103" w:rsidRPr="00D63934" w:rsidRDefault="00383103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7961" w:type="dxa"/>
          </w:tcPr>
          <w:p w:rsidR="00383103" w:rsidRPr="00DF0DC0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называются деньги, которые поступают в бюджет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Default="00383103" w:rsidP="003F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учреждении получают деньги за работу из бюджета</w:t>
            </w:r>
          </w:p>
          <w:p w:rsidR="00383103" w:rsidRPr="00D63934" w:rsidRDefault="00383103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магазине</w:t>
            </w:r>
          </w:p>
          <w:p w:rsidR="00383103" w:rsidRPr="00D63934" w:rsidRDefault="00383103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</w:p>
          <w:p w:rsidR="00383103" w:rsidRPr="00D63934" w:rsidRDefault="00383103" w:rsidP="003F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кафе</w:t>
            </w:r>
          </w:p>
          <w:p w:rsidR="00383103" w:rsidRDefault="00383103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боулинге</w:t>
            </w:r>
          </w:p>
        </w:tc>
        <w:tc>
          <w:tcPr>
            <w:tcW w:w="7961" w:type="dxa"/>
          </w:tcPr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учреждении получают деньги за работу из бюджета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магазине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кафе</w:t>
            </w:r>
          </w:p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боулинге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Default="00383103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получает зарплату из бюджета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офицер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  <w:p w:rsidR="00383103" w:rsidRDefault="00383103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7961" w:type="dxa"/>
          </w:tcPr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получает зарплату из бюджета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офицер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</w:tr>
      <w:tr w:rsidR="00383103" w:rsidRPr="00D63934" w:rsidTr="00383103">
        <w:tc>
          <w:tcPr>
            <w:tcW w:w="7990" w:type="dxa"/>
          </w:tcPr>
          <w:p w:rsidR="00383103" w:rsidRDefault="00383103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принимает государственный бюджет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граждане страны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министры</w:t>
            </w:r>
          </w:p>
          <w:p w:rsidR="00383103" w:rsidRPr="00D63934" w:rsidRDefault="00383103" w:rsidP="0038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Дума</w:t>
            </w:r>
          </w:p>
          <w:p w:rsidR="00383103" w:rsidRDefault="00383103" w:rsidP="00383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милиция</w:t>
            </w:r>
          </w:p>
        </w:tc>
        <w:tc>
          <w:tcPr>
            <w:tcW w:w="7961" w:type="dxa"/>
          </w:tcPr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принимает государственный бюджет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граждане страны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министры</w:t>
            </w:r>
          </w:p>
          <w:p w:rsidR="00383103" w:rsidRPr="00D63934" w:rsidRDefault="00383103" w:rsidP="005B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Дума</w:t>
            </w:r>
          </w:p>
          <w:p w:rsidR="00383103" w:rsidRDefault="00383103" w:rsidP="005B0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милиция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2B2810"/>
    <w:rsid w:val="00383103"/>
    <w:rsid w:val="003F7707"/>
    <w:rsid w:val="00461005"/>
    <w:rsid w:val="005D19E1"/>
    <w:rsid w:val="006C2458"/>
    <w:rsid w:val="0070106D"/>
    <w:rsid w:val="007C385E"/>
    <w:rsid w:val="007D648E"/>
    <w:rsid w:val="00A071E4"/>
    <w:rsid w:val="00A31A88"/>
    <w:rsid w:val="00B92481"/>
    <w:rsid w:val="00B97EAD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2017-07-11T23:54:00Z</dcterms:modified>
</cp:coreProperties>
</file>